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Spanish classwork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vecindario es muy grande y pintoresco.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No, la casa no tiene elementos sustenables.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cuarto mejor es la sala. La sala tiene muy colores.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Si, el pagar una cuota en la comunidad.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Si, la tiene acceso para poner lavadora y secadora.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No, no puedo instalar una piscina. Porque no hay espacio.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es posible instalar paneles solares.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 en Raleigh en carolina del norte.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es posible alquilar la casa.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casa tiene nueve años. La casa es nueva.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Ud. no va dejar los muebles.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 de color son las paredes es blanco.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Los dormitorios tienen alfombra.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escuela es muy grande y simpatico.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quiero anadir mas cuartos. Si es suficiente espacio.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casa tiene 1,307 pies cuadrados.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 la casa la patio es la peor parte, es muy feo.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Si, la cocina tiene un lavaplatos.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Ud. no quiere vivir en la casa es no importante.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casa no tiene una chimnea.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pago mensual es $1,375.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Si, la casa tiene patio.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Si, esta un centro comercial.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casa viene 1,307.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No, el barro no tiene muchos crimenes.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gas.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tiene una cooperativa.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tiene transporte publico.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tiene plantas.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 animales.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