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Emma-Christine Baker</w:t>
      </w:r>
    </w:p>
    <w:p w:rsidR="00000000" w:rsidDel="00000000" w:rsidP="00000000" w:rsidRDefault="00000000" w:rsidRPr="00000000">
      <w:pPr>
        <w:spacing w:after="160" w:lineRule="auto"/>
        <w:contextualSpacing w:val="0"/>
        <w:jc w:val="right"/>
      </w:pPr>
      <w:r w:rsidDel="00000000" w:rsidR="00000000" w:rsidRPr="00000000">
        <w:rPr>
          <w:color w:val="8e8e8e"/>
          <w:sz w:val="23"/>
          <w:szCs w:val="23"/>
          <w:highlight w:val="white"/>
          <w:rtl w:val="0"/>
        </w:rPr>
        <w:t xml:space="preserve">12/12/2016 07:47:28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8e8e8e"/>
          <w:sz w:val="23"/>
          <w:szCs w:val="23"/>
          <w:highlight w:val="white"/>
          <w:rtl w:val="0"/>
        </w:rPr>
        <w:t xml:space="preserve">In my opinion, I loved this play. Many people say it's stupid because these two rich teenagers killed themselves after knowing each other for only a few days. On the contrary, many people also believe that it's the greatest love story of all time. I believe it's the greatest love story. I liked it because regardless of the family feud, Romeo and Juliet were willing to be with each other no matter the consequence. I like that because too many people these days don't take chances because they're afraid of what others might think or the consequences, but Shakespeare did a great job of saying take chances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